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8A" w:rsidRDefault="004D2B8A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-405765</wp:posOffset>
            </wp:positionV>
            <wp:extent cx="6905625" cy="10077450"/>
            <wp:effectExtent l="19050" t="0" r="9525" b="0"/>
            <wp:wrapNone/>
            <wp:docPr id="5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0530934 موظفي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1007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2B8A" w:rsidRDefault="00A63939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A63939" w:rsidRDefault="00A63939" w:rsidP="00127660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4D2B8A" w:rsidRPr="0040207E" w:rsidRDefault="00127660" w:rsidP="00127660">
      <w:pPr>
        <w:jc w:val="center"/>
        <w:rPr>
          <w:b/>
          <w:bCs/>
          <w:sz w:val="36"/>
          <w:szCs w:val="36"/>
          <w:u w:val="single"/>
          <w:rtl/>
        </w:rPr>
      </w:pPr>
      <w:r w:rsidRPr="0040207E">
        <w:rPr>
          <w:rFonts w:hint="cs"/>
          <w:b/>
          <w:bCs/>
          <w:sz w:val="36"/>
          <w:szCs w:val="36"/>
          <w:u w:val="single"/>
          <w:rtl/>
        </w:rPr>
        <w:t>سجلات رئيس القسم</w:t>
      </w:r>
    </w:p>
    <w:p w:rsidR="00127660" w:rsidRPr="0040207E" w:rsidRDefault="00127660" w:rsidP="0040207E">
      <w:pPr>
        <w:pStyle w:val="a5"/>
        <w:rPr>
          <w:b/>
          <w:bCs/>
          <w:sz w:val="32"/>
          <w:szCs w:val="32"/>
          <w:u w:val="single"/>
        </w:rPr>
      </w:pPr>
      <w:r w:rsidRPr="0040207E">
        <w:rPr>
          <w:rFonts w:hint="cs"/>
          <w:b/>
          <w:bCs/>
          <w:sz w:val="32"/>
          <w:szCs w:val="32"/>
          <w:u w:val="single"/>
          <w:rtl/>
        </w:rPr>
        <w:t>الاجتماع الفني :</w:t>
      </w:r>
    </w:p>
    <w:p w:rsidR="00127660" w:rsidRPr="0040207E" w:rsidRDefault="00127660" w:rsidP="00127660">
      <w:pPr>
        <w:ind w:left="360"/>
        <w:rPr>
          <w:b/>
          <w:bCs/>
          <w:sz w:val="28"/>
          <w:szCs w:val="28"/>
          <w:rtl/>
        </w:rPr>
      </w:pPr>
      <w:r w:rsidRPr="0040207E">
        <w:rPr>
          <w:rFonts w:hint="cs"/>
          <w:b/>
          <w:bCs/>
          <w:sz w:val="28"/>
          <w:szCs w:val="28"/>
          <w:rtl/>
        </w:rPr>
        <w:t>ما يتضمنه الاجتماع الفني :</w:t>
      </w:r>
    </w:p>
    <w:p w:rsidR="00127660" w:rsidRDefault="00127660" w:rsidP="00127660">
      <w:pPr>
        <w:pStyle w:val="a5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الخطة الدراسية للتوجيه والخطة المقترحة من قبل القسم بالحصص والتاريخ .</w:t>
      </w:r>
    </w:p>
    <w:p w:rsidR="00127660" w:rsidRDefault="00127660" w:rsidP="007927BD">
      <w:pPr>
        <w:pStyle w:val="a5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جميع خطط وتكليفات رئيس القسم للمعلمين </w:t>
      </w:r>
      <w:r w:rsidR="007927BD">
        <w:rPr>
          <w:rFonts w:hint="cs"/>
          <w:b/>
          <w:bCs/>
          <w:sz w:val="24"/>
          <w:szCs w:val="24"/>
          <w:rtl/>
        </w:rPr>
        <w:t>مدو</w:t>
      </w:r>
      <w:r>
        <w:rPr>
          <w:rFonts w:hint="cs"/>
          <w:b/>
          <w:bCs/>
          <w:sz w:val="24"/>
          <w:szCs w:val="24"/>
          <w:rtl/>
        </w:rPr>
        <w:t>نه بجداول واضحة ومرتبة :</w:t>
      </w:r>
    </w:p>
    <w:p w:rsidR="00127660" w:rsidRDefault="00127660" w:rsidP="00127660">
      <w:pPr>
        <w:pStyle w:val="a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( توطين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اختبارات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دروس ريادية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أعمال أخرى ) .</w:t>
      </w:r>
    </w:p>
    <w:p w:rsidR="00127660" w:rsidRDefault="00127660" w:rsidP="00127660">
      <w:pPr>
        <w:pStyle w:val="a5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ملخص للاجتماعات .</w:t>
      </w:r>
    </w:p>
    <w:p w:rsidR="00127660" w:rsidRDefault="00127660" w:rsidP="00127660">
      <w:pPr>
        <w:pStyle w:val="a5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ما يتضمنه الاجتماع الفني :</w:t>
      </w:r>
    </w:p>
    <w:p w:rsidR="00127660" w:rsidRDefault="00127660" w:rsidP="00127660">
      <w:pPr>
        <w:pStyle w:val="a5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محضر الاجتماع :</w:t>
      </w:r>
    </w:p>
    <w:p w:rsidR="00127660" w:rsidRDefault="005645B7" w:rsidP="00127660">
      <w:pPr>
        <w:pStyle w:val="a5"/>
        <w:ind w:left="1080"/>
        <w:rPr>
          <w:b/>
          <w:bCs/>
          <w:sz w:val="24"/>
          <w:szCs w:val="24"/>
        </w:rPr>
      </w:pPr>
      <w:r w:rsidRPr="005645B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8.95pt;margin-top:7.5pt;width:0;height:18pt;z-index:251668480" o:connectortype="straight">
            <v:stroke endarrow="block"/>
            <w10:wrap anchorx="page"/>
          </v:shape>
        </w:pict>
      </w:r>
      <w:r w:rsidRPr="005645B7">
        <w:rPr>
          <w:noProof/>
        </w:rPr>
        <w:pict>
          <v:shape id="_x0000_s1036" type="#_x0000_t32" style="position:absolute;left:0;text-align:left;margin-left:59.2pt;margin-top:7.5pt;width:0;height:18pt;z-index:251667456" o:connectortype="straight">
            <v:stroke endarrow="block"/>
            <w10:wrap anchorx="page"/>
          </v:shape>
        </w:pict>
      </w:r>
      <w:r w:rsidRPr="005645B7">
        <w:rPr>
          <w:noProof/>
        </w:rPr>
        <w:pict>
          <v:shape id="_x0000_s1035" type="#_x0000_t32" style="position:absolute;left:0;text-align:left;margin-left:107.95pt;margin-top:7.5pt;width:0;height:18pt;z-index:251666432" o:connectortype="straight">
            <v:stroke endarrow="block"/>
            <w10:wrap anchorx="page"/>
          </v:shape>
        </w:pict>
      </w:r>
      <w:r>
        <w:rPr>
          <w:b/>
          <w:bCs/>
          <w:noProof/>
          <w:sz w:val="24"/>
          <w:szCs w:val="24"/>
        </w:rPr>
        <w:pict>
          <v:shape id="_x0000_s1034" type="#_x0000_t32" style="position:absolute;left:0;text-align:left;margin-left:179.95pt;margin-top:7.5pt;width:0;height:18pt;z-index:251665408" o:connectortype="straight">
            <v:stroke endarrow="block"/>
            <w10:wrap anchorx="page"/>
          </v:shape>
        </w:pict>
      </w:r>
      <w:r>
        <w:rPr>
          <w:b/>
          <w:bCs/>
          <w:noProof/>
          <w:sz w:val="24"/>
          <w:szCs w:val="24"/>
        </w:rPr>
        <w:pict>
          <v:shape id="_x0000_s1031" type="#_x0000_t32" style="position:absolute;left:0;text-align:left;margin-left:348.7pt;margin-top:7.5pt;width:0;height:18pt;z-index:251663360" o:connectortype="straight">
            <v:stroke endarrow="block"/>
            <w10:wrap anchorx="page"/>
          </v:shape>
        </w:pict>
      </w:r>
      <w:r>
        <w:rPr>
          <w:b/>
          <w:bCs/>
          <w:noProof/>
          <w:sz w:val="24"/>
          <w:szCs w:val="24"/>
        </w:rPr>
        <w:pict>
          <v:shape id="_x0000_s1032" type="#_x0000_t32" style="position:absolute;left:0;text-align:left;margin-left:265.45pt;margin-top:7.45pt;width:0;height:18pt;z-index:251664384" o:connectortype="straight">
            <v:stroke endarrow="block"/>
            <w10:wrap anchorx="page"/>
          </v:shape>
        </w:pict>
      </w:r>
      <w:r>
        <w:rPr>
          <w:b/>
          <w:bCs/>
          <w:noProof/>
          <w:sz w:val="24"/>
          <w:szCs w:val="24"/>
        </w:rPr>
        <w:pict>
          <v:shape id="_x0000_s1028" type="#_x0000_t32" style="position:absolute;left:0;text-align:left;margin-left:8.95pt;margin-top:7.45pt;width:438pt;height:.05pt;flip:x;z-index:251660288" o:connectortype="straight">
            <w10:wrap anchorx="page"/>
          </v:shape>
        </w:pict>
      </w:r>
      <w:r>
        <w:rPr>
          <w:b/>
          <w:bCs/>
          <w:noProof/>
          <w:sz w:val="24"/>
          <w:szCs w:val="24"/>
        </w:rPr>
        <w:pict>
          <v:shape id="_x0000_s1029" type="#_x0000_t32" style="position:absolute;left:0;text-align:left;margin-left:446.95pt;margin-top:7.45pt;width:0;height:18pt;z-index:251661312" o:connectortype="straight">
            <v:stroke endarrow="block"/>
            <w10:wrap anchorx="page"/>
          </v:shape>
        </w:pict>
      </w:r>
    </w:p>
    <w:p w:rsidR="00127660" w:rsidRDefault="00127660" w:rsidP="00127660">
      <w:pPr>
        <w:pStyle w:val="a5"/>
        <w:rPr>
          <w:b/>
          <w:bCs/>
          <w:sz w:val="24"/>
          <w:szCs w:val="24"/>
          <w:rtl/>
        </w:rPr>
      </w:pPr>
    </w:p>
    <w:p w:rsidR="00CE6F4E" w:rsidRPr="00CE6F4E" w:rsidRDefault="00CE6F4E" w:rsidP="00CE6F4E">
      <w:pPr>
        <w:pStyle w:val="a5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جدول أسماء          مقدمة الاجتماع           توجيهات             توجيهات رئيس     مناقشات     مناقشات      أخرى</w:t>
      </w:r>
    </w:p>
    <w:p w:rsidR="00CE6F4E" w:rsidRDefault="00CE6F4E" w:rsidP="00CE6F4E">
      <w:pPr>
        <w:pStyle w:val="a5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الأعمال             ( ترحيب بالزملاء -        الموجه الفني         القسم وملاحظاته      علمية       ماسوف</w:t>
      </w:r>
    </w:p>
    <w:p w:rsidR="00CE6F4E" w:rsidRDefault="00CE6F4E" w:rsidP="007927BD">
      <w:pPr>
        <w:pStyle w:val="a5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ما يتم انجازه سابقا -                              </w:t>
      </w:r>
      <w:r w:rsidR="007927BD">
        <w:rPr>
          <w:rFonts w:hint="cs"/>
          <w:b/>
          <w:bCs/>
          <w:sz w:val="24"/>
          <w:szCs w:val="24"/>
          <w:rtl/>
        </w:rPr>
        <w:t>على</w:t>
      </w:r>
      <w:r>
        <w:rPr>
          <w:rFonts w:hint="cs"/>
          <w:b/>
          <w:bCs/>
          <w:sz w:val="24"/>
          <w:szCs w:val="24"/>
          <w:rtl/>
        </w:rPr>
        <w:t xml:space="preserve"> المادة العلمية                 يدرس مسبقاً</w:t>
      </w:r>
    </w:p>
    <w:p w:rsidR="00CE6F4E" w:rsidRDefault="00CE6F4E" w:rsidP="00CE6F4E">
      <w:pPr>
        <w:pStyle w:val="a5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شكر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أخرى )                                  لكل أسبوع مسبقاً </w:t>
      </w:r>
    </w:p>
    <w:p w:rsidR="00CE6F4E" w:rsidRPr="00127660" w:rsidRDefault="00CE6F4E" w:rsidP="00CE6F4E">
      <w:pPr>
        <w:pStyle w:val="a5"/>
        <w:jc w:val="both"/>
        <w:rPr>
          <w:b/>
          <w:bCs/>
          <w:sz w:val="24"/>
          <w:szCs w:val="24"/>
          <w:rtl/>
        </w:rPr>
      </w:pPr>
    </w:p>
    <w:p w:rsidR="00127660" w:rsidRPr="0040207E" w:rsidRDefault="00CE6F4E" w:rsidP="00CE6F4E">
      <w:pPr>
        <w:pStyle w:val="a5"/>
        <w:numPr>
          <w:ilvl w:val="0"/>
          <w:numId w:val="7"/>
        </w:numPr>
        <w:rPr>
          <w:b/>
          <w:bCs/>
          <w:sz w:val="28"/>
          <w:szCs w:val="28"/>
        </w:rPr>
      </w:pPr>
      <w:r w:rsidRPr="0040207E">
        <w:rPr>
          <w:rFonts w:hint="cs"/>
          <w:b/>
          <w:bCs/>
          <w:sz w:val="28"/>
          <w:szCs w:val="28"/>
          <w:rtl/>
        </w:rPr>
        <w:t xml:space="preserve">الزيارات :  </w:t>
      </w:r>
    </w:p>
    <w:p w:rsidR="00CE6F4E" w:rsidRDefault="00CE6F4E" w:rsidP="00CE6F4E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بيانات المعلمين .</w:t>
      </w:r>
    </w:p>
    <w:p w:rsidR="00CE6F4E" w:rsidRDefault="00CE6F4E" w:rsidP="00CE6F4E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ملخص الزيارات لرئيس القسم .</w:t>
      </w:r>
    </w:p>
    <w:p w:rsidR="00CE6F4E" w:rsidRDefault="00CE6F4E" w:rsidP="00CE6F4E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الخطة الدراسية موزعة بالحصص والتاريخ .</w:t>
      </w:r>
    </w:p>
    <w:p w:rsidR="00CE6F4E" w:rsidRDefault="00CE6F4E" w:rsidP="00CE6F4E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نموذج للزيارة .</w:t>
      </w:r>
    </w:p>
    <w:p w:rsidR="00CE6F4E" w:rsidRDefault="00CE6F4E" w:rsidP="00CE6F4E">
      <w:pPr>
        <w:pStyle w:val="a5"/>
        <w:ind w:left="2445"/>
        <w:rPr>
          <w:b/>
          <w:bCs/>
          <w:sz w:val="24"/>
          <w:szCs w:val="24"/>
        </w:rPr>
      </w:pPr>
    </w:p>
    <w:p w:rsidR="00CE6F4E" w:rsidRPr="0040207E" w:rsidRDefault="00CE6F4E" w:rsidP="00CE6F4E">
      <w:pPr>
        <w:pStyle w:val="a5"/>
        <w:numPr>
          <w:ilvl w:val="0"/>
          <w:numId w:val="7"/>
        </w:numPr>
        <w:rPr>
          <w:b/>
          <w:bCs/>
          <w:sz w:val="28"/>
          <w:szCs w:val="28"/>
        </w:rPr>
      </w:pPr>
      <w:r w:rsidRPr="0040207E">
        <w:rPr>
          <w:rFonts w:hint="cs"/>
          <w:b/>
          <w:bCs/>
          <w:sz w:val="28"/>
          <w:szCs w:val="28"/>
          <w:rtl/>
        </w:rPr>
        <w:t>التنمية المهنية / كل ما يتم تنمية المعلمين به مثل :</w:t>
      </w:r>
    </w:p>
    <w:p w:rsidR="00C3370E" w:rsidRPr="00C3370E" w:rsidRDefault="00CE6F4E" w:rsidP="00C3370E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زيارات تبادلية.</w:t>
      </w:r>
      <w:r w:rsidR="00C3370E">
        <w:rPr>
          <w:rFonts w:hint="cs"/>
          <w:b/>
          <w:bCs/>
          <w:sz w:val="24"/>
          <w:szCs w:val="24"/>
          <w:rtl/>
        </w:rPr>
        <w:t xml:space="preserve">                           -   ورش داخلية .</w:t>
      </w:r>
    </w:p>
    <w:p w:rsidR="00CE6F4E" w:rsidRDefault="00CE6F4E" w:rsidP="00CE6F4E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مناقشات علمية .</w:t>
      </w:r>
      <w:r w:rsidR="00C3370E">
        <w:rPr>
          <w:rFonts w:hint="cs"/>
          <w:b/>
          <w:bCs/>
          <w:sz w:val="24"/>
          <w:szCs w:val="24"/>
          <w:rtl/>
        </w:rPr>
        <w:t xml:space="preserve">                         -   ورش خارجية .</w:t>
      </w:r>
    </w:p>
    <w:p w:rsidR="00CE6F4E" w:rsidRDefault="00CE6F4E" w:rsidP="00CE6F4E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ورش تربوية .</w:t>
      </w:r>
      <w:r w:rsidR="00C3370E">
        <w:rPr>
          <w:rFonts w:hint="cs"/>
          <w:b/>
          <w:bCs/>
          <w:sz w:val="24"/>
          <w:szCs w:val="24"/>
          <w:rtl/>
        </w:rPr>
        <w:t xml:space="preserve">                           -   برامج تكنولوجيا .</w:t>
      </w:r>
    </w:p>
    <w:p w:rsidR="00CE6F4E" w:rsidRDefault="00CE6F4E" w:rsidP="00CE6F4E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وسائل مبدعة .</w:t>
      </w:r>
      <w:r w:rsidR="00C3370E">
        <w:rPr>
          <w:rFonts w:hint="cs"/>
          <w:b/>
          <w:bCs/>
          <w:sz w:val="24"/>
          <w:szCs w:val="24"/>
          <w:rtl/>
        </w:rPr>
        <w:t xml:space="preserve">                           -   أخرى .</w:t>
      </w:r>
    </w:p>
    <w:p w:rsidR="00CE6F4E" w:rsidRDefault="00C3370E" w:rsidP="00CE6F4E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برامج إذاعية .</w:t>
      </w:r>
    </w:p>
    <w:p w:rsidR="00C3370E" w:rsidRDefault="00C3370E" w:rsidP="00C3370E">
      <w:pPr>
        <w:rPr>
          <w:b/>
          <w:bCs/>
          <w:sz w:val="24"/>
          <w:szCs w:val="24"/>
          <w:rtl/>
        </w:rPr>
      </w:pPr>
    </w:p>
    <w:p w:rsidR="00C3370E" w:rsidRPr="0040207E" w:rsidRDefault="00C3370E" w:rsidP="00C3370E">
      <w:pPr>
        <w:pStyle w:val="a5"/>
        <w:numPr>
          <w:ilvl w:val="0"/>
          <w:numId w:val="7"/>
        </w:numPr>
        <w:rPr>
          <w:b/>
          <w:bCs/>
          <w:sz w:val="28"/>
          <w:szCs w:val="28"/>
        </w:rPr>
      </w:pPr>
      <w:r w:rsidRPr="0040207E">
        <w:rPr>
          <w:rFonts w:hint="cs"/>
          <w:b/>
          <w:bCs/>
          <w:sz w:val="28"/>
          <w:szCs w:val="28"/>
          <w:rtl/>
        </w:rPr>
        <w:t>ماقطع من المنهج :</w:t>
      </w:r>
    </w:p>
    <w:p w:rsidR="00C3370E" w:rsidRDefault="00C3370E" w:rsidP="00C3370E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خطة التوجيه لتوزيع المنهج .</w:t>
      </w:r>
    </w:p>
    <w:p w:rsidR="00C3370E" w:rsidRDefault="00C3370E" w:rsidP="00C3370E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أسماء المعلمين والفصول التي يدرسها .</w:t>
      </w:r>
    </w:p>
    <w:p w:rsidR="00C3370E" w:rsidRDefault="007927BD" w:rsidP="00C3370E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خطة توزيع المنهج بالحصص</w:t>
      </w:r>
      <w:r w:rsidR="00C3370E">
        <w:rPr>
          <w:rFonts w:hint="cs"/>
          <w:b/>
          <w:bCs/>
          <w:sz w:val="24"/>
          <w:szCs w:val="24"/>
          <w:rtl/>
        </w:rPr>
        <w:t xml:space="preserve"> والتاريخ المقترحة من عمل القسم .</w:t>
      </w:r>
    </w:p>
    <w:p w:rsidR="00C3370E" w:rsidRDefault="00C3370E" w:rsidP="00C3370E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إقرار بإنهاء المناهج للفصل الأول والثاني .</w:t>
      </w:r>
    </w:p>
    <w:p w:rsidR="00C3370E" w:rsidRDefault="00C3370E" w:rsidP="00C3370E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نماذج ما قطع من المنهج ( 40 ورقة )</w:t>
      </w:r>
    </w:p>
    <w:p w:rsidR="00C3370E" w:rsidRDefault="00C3370E" w:rsidP="00C3370E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يتابع كل أسبوعين وعند الضرورة كل أسبوع .  </w:t>
      </w:r>
    </w:p>
    <w:p w:rsidR="00C3370E" w:rsidRDefault="0040207E" w:rsidP="00C3370E">
      <w:pPr>
        <w:pStyle w:val="a5"/>
        <w:ind w:left="2445"/>
        <w:rPr>
          <w:b/>
          <w:bCs/>
          <w:sz w:val="24"/>
          <w:szCs w:val="24"/>
        </w:rPr>
      </w:pPr>
      <w:r>
        <w:rPr>
          <w:rFonts w:hint="cs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-2415540</wp:posOffset>
            </wp:positionV>
            <wp:extent cx="6905625" cy="12049125"/>
            <wp:effectExtent l="19050" t="0" r="9525" b="0"/>
            <wp:wrapNone/>
            <wp:docPr id="7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0530934 موظفي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1204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70E" w:rsidRPr="0040207E" w:rsidRDefault="00C3370E" w:rsidP="00C3370E">
      <w:pPr>
        <w:pStyle w:val="a5"/>
        <w:numPr>
          <w:ilvl w:val="0"/>
          <w:numId w:val="7"/>
        </w:numPr>
        <w:rPr>
          <w:b/>
          <w:bCs/>
          <w:sz w:val="28"/>
          <w:szCs w:val="28"/>
        </w:rPr>
      </w:pPr>
      <w:r w:rsidRPr="0040207E">
        <w:rPr>
          <w:rFonts w:hint="cs"/>
          <w:b/>
          <w:bCs/>
          <w:sz w:val="28"/>
          <w:szCs w:val="28"/>
          <w:rtl/>
        </w:rPr>
        <w:t>متابعة الأعمال التحريرية :</w:t>
      </w:r>
    </w:p>
    <w:p w:rsidR="00C3370E" w:rsidRDefault="00C3370E" w:rsidP="00C3370E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ملخص لمتابعة .</w:t>
      </w:r>
    </w:p>
    <w:p w:rsidR="00C3370E" w:rsidRDefault="00C3370E" w:rsidP="00C3370E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أسماء المعلمين والصفوف التي يدرسها كل معلم .</w:t>
      </w:r>
    </w:p>
    <w:p w:rsidR="00C3370E" w:rsidRDefault="007927BD" w:rsidP="00C3370E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أسماء المتعلمين لجميع الصفوف على نموذج المتابعة</w:t>
      </w:r>
      <w:r w:rsidR="00C3370E">
        <w:rPr>
          <w:rFonts w:hint="cs"/>
          <w:b/>
          <w:bCs/>
          <w:sz w:val="24"/>
          <w:szCs w:val="24"/>
          <w:rtl/>
        </w:rPr>
        <w:t xml:space="preserve"> .</w:t>
      </w:r>
    </w:p>
    <w:p w:rsidR="00C3370E" w:rsidRDefault="00C3370E" w:rsidP="00C3370E">
      <w:pPr>
        <w:ind w:left="2085"/>
        <w:rPr>
          <w:b/>
          <w:bCs/>
          <w:sz w:val="24"/>
          <w:szCs w:val="24"/>
          <w:rtl/>
        </w:rPr>
      </w:pPr>
    </w:p>
    <w:p w:rsidR="00C3370E" w:rsidRPr="0040207E" w:rsidRDefault="00C3370E" w:rsidP="00C3370E">
      <w:pPr>
        <w:pStyle w:val="a5"/>
        <w:numPr>
          <w:ilvl w:val="0"/>
          <w:numId w:val="7"/>
        </w:numPr>
        <w:rPr>
          <w:b/>
          <w:bCs/>
          <w:sz w:val="28"/>
          <w:szCs w:val="28"/>
        </w:rPr>
      </w:pPr>
      <w:r w:rsidRPr="0040207E">
        <w:rPr>
          <w:rFonts w:hint="cs"/>
          <w:b/>
          <w:bCs/>
          <w:sz w:val="28"/>
          <w:szCs w:val="28"/>
          <w:rtl/>
        </w:rPr>
        <w:t>التوطين  :</w:t>
      </w:r>
    </w:p>
    <w:p w:rsidR="00C3370E" w:rsidRDefault="00C3370E" w:rsidP="00C3370E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الخطة الدراسية للتوجيه وللقسم .</w:t>
      </w:r>
    </w:p>
    <w:p w:rsidR="00C3370E" w:rsidRDefault="00C3370E" w:rsidP="00C3370E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نموذج التوطين .</w:t>
      </w:r>
    </w:p>
    <w:p w:rsidR="00C3370E" w:rsidRDefault="00C3370E" w:rsidP="00C3370E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مصفوفة المدى والتتابع .</w:t>
      </w:r>
    </w:p>
    <w:p w:rsidR="00C3370E" w:rsidRDefault="00C3370E" w:rsidP="007927BD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ت</w:t>
      </w:r>
      <w:r w:rsidR="007927BD">
        <w:rPr>
          <w:rFonts w:hint="cs"/>
          <w:b/>
          <w:bCs/>
          <w:sz w:val="24"/>
          <w:szCs w:val="24"/>
          <w:rtl/>
        </w:rPr>
        <w:t>صميم</w:t>
      </w:r>
      <w:r>
        <w:rPr>
          <w:rFonts w:hint="cs"/>
          <w:b/>
          <w:bCs/>
          <w:sz w:val="24"/>
          <w:szCs w:val="24"/>
          <w:rtl/>
        </w:rPr>
        <w:t xml:space="preserve"> الوحدة .</w:t>
      </w:r>
    </w:p>
    <w:p w:rsidR="00C3370E" w:rsidRDefault="00C3370E" w:rsidP="00C3370E">
      <w:pPr>
        <w:pStyle w:val="a5"/>
        <w:ind w:left="2445"/>
        <w:rPr>
          <w:b/>
          <w:bCs/>
          <w:sz w:val="24"/>
          <w:szCs w:val="24"/>
          <w:rtl/>
        </w:rPr>
      </w:pPr>
    </w:p>
    <w:p w:rsidR="00C3370E" w:rsidRPr="0040207E" w:rsidRDefault="00C3370E" w:rsidP="00C3370E">
      <w:pPr>
        <w:pStyle w:val="a5"/>
        <w:numPr>
          <w:ilvl w:val="0"/>
          <w:numId w:val="7"/>
        </w:numPr>
        <w:rPr>
          <w:b/>
          <w:bCs/>
          <w:sz w:val="28"/>
          <w:szCs w:val="28"/>
        </w:rPr>
      </w:pPr>
      <w:r w:rsidRPr="0040207E">
        <w:rPr>
          <w:rFonts w:hint="cs"/>
          <w:b/>
          <w:bCs/>
          <w:sz w:val="28"/>
          <w:szCs w:val="28"/>
          <w:rtl/>
        </w:rPr>
        <w:t>سجل التوجيه :</w:t>
      </w:r>
    </w:p>
    <w:p w:rsidR="00C3370E" w:rsidRDefault="00C3370E" w:rsidP="00C3370E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بيانات المعلمين .</w:t>
      </w:r>
    </w:p>
    <w:p w:rsidR="00C3370E" w:rsidRDefault="00C3370E" w:rsidP="00C3370E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خطط رئيس القسم ( تكليفات ) .</w:t>
      </w:r>
    </w:p>
    <w:p w:rsidR="00C3370E" w:rsidRDefault="00C3370E" w:rsidP="00C3370E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توزيع المنهج للتوجيه </w:t>
      </w:r>
      <w:r w:rsidR="007927BD">
        <w:rPr>
          <w:rFonts w:hint="cs"/>
          <w:b/>
          <w:bCs/>
          <w:sz w:val="24"/>
          <w:szCs w:val="24"/>
          <w:rtl/>
        </w:rPr>
        <w:t xml:space="preserve">وكذالك </w:t>
      </w:r>
      <w:r w:rsidR="00226029">
        <w:rPr>
          <w:rFonts w:hint="cs"/>
          <w:b/>
          <w:bCs/>
          <w:sz w:val="24"/>
          <w:szCs w:val="24"/>
          <w:rtl/>
        </w:rPr>
        <w:t xml:space="preserve">المقترح من القسم </w:t>
      </w:r>
      <w:r>
        <w:rPr>
          <w:rFonts w:hint="cs"/>
          <w:b/>
          <w:bCs/>
          <w:sz w:val="24"/>
          <w:szCs w:val="24"/>
          <w:rtl/>
        </w:rPr>
        <w:t>.</w:t>
      </w:r>
    </w:p>
    <w:p w:rsidR="00C3370E" w:rsidRDefault="00226029" w:rsidP="00C3370E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ملخص الزيارات ( فصل أول + فصل ثاني ) .</w:t>
      </w:r>
    </w:p>
    <w:p w:rsidR="00226029" w:rsidRDefault="00226029" w:rsidP="00C3370E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توجيهات ( 50 ورقة ) .</w:t>
      </w:r>
    </w:p>
    <w:p w:rsidR="00226029" w:rsidRDefault="00226029" w:rsidP="00C3370E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نموذج متابعة أعمال رئيس القسم .</w:t>
      </w:r>
    </w:p>
    <w:p w:rsidR="00226029" w:rsidRDefault="00226029" w:rsidP="00C3370E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نموذج الزيارات .</w:t>
      </w:r>
    </w:p>
    <w:p w:rsidR="00226029" w:rsidRDefault="00226029" w:rsidP="00226029">
      <w:pPr>
        <w:pStyle w:val="a5"/>
        <w:ind w:left="2445"/>
        <w:rPr>
          <w:b/>
          <w:bCs/>
          <w:sz w:val="24"/>
          <w:szCs w:val="24"/>
        </w:rPr>
      </w:pPr>
    </w:p>
    <w:p w:rsidR="00226029" w:rsidRPr="0040207E" w:rsidRDefault="00226029" w:rsidP="00226029">
      <w:pPr>
        <w:pStyle w:val="a5"/>
        <w:numPr>
          <w:ilvl w:val="0"/>
          <w:numId w:val="7"/>
        </w:numPr>
        <w:rPr>
          <w:b/>
          <w:bCs/>
          <w:sz w:val="28"/>
          <w:szCs w:val="28"/>
        </w:rPr>
      </w:pPr>
      <w:r w:rsidRPr="0040207E">
        <w:rPr>
          <w:rFonts w:hint="cs"/>
          <w:b/>
          <w:bCs/>
          <w:sz w:val="28"/>
          <w:szCs w:val="28"/>
          <w:rtl/>
        </w:rPr>
        <w:t>سجل متابعة الطلبة ( الضعاف / الفائقين ) :</w:t>
      </w:r>
    </w:p>
    <w:p w:rsidR="00226029" w:rsidRDefault="0040207E" w:rsidP="0040207E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يحوي نقاط الضعف لكل طالب وأسبابها .</w:t>
      </w:r>
    </w:p>
    <w:p w:rsidR="0040207E" w:rsidRDefault="0040207E" w:rsidP="0040207E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يحوي خطة رئيس القسم في متابعة الطلبة الضعاف .</w:t>
      </w:r>
    </w:p>
    <w:p w:rsidR="0040207E" w:rsidRDefault="0040207E" w:rsidP="0040207E">
      <w:pPr>
        <w:pStyle w:val="a5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يحوي أسماء الطلبة الفائقين .</w:t>
      </w:r>
    </w:p>
    <w:p w:rsidR="0040207E" w:rsidRPr="00226029" w:rsidRDefault="0040207E" w:rsidP="0040207E">
      <w:pPr>
        <w:pStyle w:val="a5"/>
        <w:numPr>
          <w:ilvl w:val="0"/>
          <w:numId w:val="8"/>
        </w:num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يحوي خطة رئيس القسم في متابعة الطلبة الفائقين .</w:t>
      </w:r>
    </w:p>
    <w:p w:rsidR="00127660" w:rsidRPr="00772558" w:rsidRDefault="00127660" w:rsidP="00127660">
      <w:pPr>
        <w:ind w:left="7200"/>
        <w:jc w:val="both"/>
        <w:rPr>
          <w:b/>
          <w:bCs/>
          <w:rtl/>
        </w:rPr>
      </w:pPr>
    </w:p>
    <w:sectPr w:rsidR="00127660" w:rsidRPr="00772558" w:rsidSect="00A63939">
      <w:pgSz w:w="11906" w:h="16838"/>
      <w:pgMar w:top="1134" w:right="1021" w:bottom="1134" w:left="1021" w:header="709" w:footer="709" w:gutter="0"/>
      <w:pgBorders w:offsetFrom="page">
        <w:top w:val="single" w:sz="18" w:space="24" w:color="A6A6A6" w:themeColor="background1" w:themeShade="A6"/>
        <w:left w:val="single" w:sz="18" w:space="24" w:color="A6A6A6" w:themeColor="background1" w:themeShade="A6"/>
        <w:bottom w:val="single" w:sz="18" w:space="24" w:color="A6A6A6" w:themeColor="background1" w:themeShade="A6"/>
        <w:right w:val="single" w:sz="18" w:space="24" w:color="A6A6A6" w:themeColor="background1" w:themeShade="A6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C24" w:rsidRDefault="006B4C24" w:rsidP="00772558">
      <w:pPr>
        <w:spacing w:after="0" w:line="240" w:lineRule="auto"/>
      </w:pPr>
      <w:r>
        <w:separator/>
      </w:r>
    </w:p>
  </w:endnote>
  <w:endnote w:type="continuationSeparator" w:id="1">
    <w:p w:rsidR="006B4C24" w:rsidRDefault="006B4C24" w:rsidP="0077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C24" w:rsidRDefault="006B4C24" w:rsidP="00772558">
      <w:pPr>
        <w:spacing w:after="0" w:line="240" w:lineRule="auto"/>
      </w:pPr>
      <w:r>
        <w:separator/>
      </w:r>
    </w:p>
  </w:footnote>
  <w:footnote w:type="continuationSeparator" w:id="1">
    <w:p w:rsidR="006B4C24" w:rsidRDefault="006B4C24" w:rsidP="00772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EC3"/>
    <w:multiLevelType w:val="hybridMultilevel"/>
    <w:tmpl w:val="15DE40AE"/>
    <w:lvl w:ilvl="0" w:tplc="8BC8EE0E">
      <w:start w:val="3"/>
      <w:numFmt w:val="bullet"/>
      <w:lvlText w:val="-"/>
      <w:lvlJc w:val="left"/>
      <w:pPr>
        <w:ind w:left="24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">
    <w:nsid w:val="1BCE58E7"/>
    <w:multiLevelType w:val="hybridMultilevel"/>
    <w:tmpl w:val="6C488CA2"/>
    <w:lvl w:ilvl="0" w:tplc="D71A89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A76CA5"/>
    <w:multiLevelType w:val="hybridMultilevel"/>
    <w:tmpl w:val="B770DDD8"/>
    <w:lvl w:ilvl="0" w:tplc="A1827B7C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1A3343"/>
    <w:multiLevelType w:val="hybridMultilevel"/>
    <w:tmpl w:val="76E811FA"/>
    <w:lvl w:ilvl="0" w:tplc="E0BE7128">
      <w:start w:val="5"/>
      <w:numFmt w:val="bullet"/>
      <w:lvlText w:val=""/>
      <w:lvlJc w:val="left"/>
      <w:pPr>
        <w:ind w:left="1320" w:hanging="720"/>
      </w:pPr>
      <w:rPr>
        <w:rFonts w:ascii="Symbol" w:eastAsiaTheme="minorHAnsi" w:hAnsi="Symbol" w:cs="AL-Matee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5BCC5E52"/>
    <w:multiLevelType w:val="hybridMultilevel"/>
    <w:tmpl w:val="2ED02DD6"/>
    <w:lvl w:ilvl="0" w:tplc="04F8F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846E0"/>
    <w:multiLevelType w:val="hybridMultilevel"/>
    <w:tmpl w:val="0E204AE4"/>
    <w:lvl w:ilvl="0" w:tplc="323A662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92505D"/>
    <w:multiLevelType w:val="hybridMultilevel"/>
    <w:tmpl w:val="2208E730"/>
    <w:lvl w:ilvl="0" w:tplc="C76AE91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FA6CC3"/>
    <w:multiLevelType w:val="hybridMultilevel"/>
    <w:tmpl w:val="5FB66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86EB4"/>
    <w:rsid w:val="000E6A8B"/>
    <w:rsid w:val="00127660"/>
    <w:rsid w:val="0015065A"/>
    <w:rsid w:val="00226029"/>
    <w:rsid w:val="00261788"/>
    <w:rsid w:val="00386EB4"/>
    <w:rsid w:val="0040207E"/>
    <w:rsid w:val="004D2B8A"/>
    <w:rsid w:val="005165A3"/>
    <w:rsid w:val="005645B7"/>
    <w:rsid w:val="00584183"/>
    <w:rsid w:val="005A352C"/>
    <w:rsid w:val="006B3BDD"/>
    <w:rsid w:val="006B4C24"/>
    <w:rsid w:val="00772558"/>
    <w:rsid w:val="007927BD"/>
    <w:rsid w:val="00877FFD"/>
    <w:rsid w:val="00982E1C"/>
    <w:rsid w:val="00A63939"/>
    <w:rsid w:val="00B640B9"/>
    <w:rsid w:val="00B835EF"/>
    <w:rsid w:val="00BA26A2"/>
    <w:rsid w:val="00C14185"/>
    <w:rsid w:val="00C3370E"/>
    <w:rsid w:val="00CC5FD1"/>
    <w:rsid w:val="00CE6F4E"/>
    <w:rsid w:val="00D06561"/>
    <w:rsid w:val="00D77467"/>
    <w:rsid w:val="00E40D32"/>
    <w:rsid w:val="00E45412"/>
    <w:rsid w:val="00FC3D79"/>
    <w:rsid w:val="00FC51C1"/>
    <w:rsid w:val="00FE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_x0000_s1029"/>
        <o:r id="V:Rule10" type="connector" idref="#_x0000_s1032"/>
        <o:r id="V:Rule11" type="connector" idref="#_x0000_s1034"/>
        <o:r id="V:Rule12" type="connector" idref="#_x0000_s1035"/>
        <o:r id="V:Rule13" type="connector" idref="#_x0000_s1037"/>
        <o:r id="V:Rule14" type="connector" idref="#_x0000_s1028"/>
        <o:r id="V:Rule15" type="connector" idref="#_x0000_s1031"/>
        <o:r id="V:Rule16" type="connector" idref="#_x0000_s103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5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772558"/>
  </w:style>
  <w:style w:type="paragraph" w:styleId="a4">
    <w:name w:val="footer"/>
    <w:basedOn w:val="a"/>
    <w:link w:val="Char0"/>
    <w:uiPriority w:val="99"/>
    <w:semiHidden/>
    <w:unhideWhenUsed/>
    <w:rsid w:val="007725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772558"/>
  </w:style>
  <w:style w:type="paragraph" w:styleId="a5">
    <w:name w:val="List Paragraph"/>
    <w:basedOn w:val="a"/>
    <w:uiPriority w:val="34"/>
    <w:qFormat/>
    <w:rsid w:val="00772558"/>
    <w:pPr>
      <w:ind w:left="720"/>
      <w:contextualSpacing/>
    </w:pPr>
  </w:style>
  <w:style w:type="table" w:styleId="a6">
    <w:name w:val="Table Grid"/>
    <w:basedOn w:val="a1"/>
    <w:uiPriority w:val="59"/>
    <w:rsid w:val="00C14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قائمة فاتحة1"/>
    <w:basedOn w:val="a1"/>
    <w:uiPriority w:val="61"/>
    <w:rsid w:val="00C141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0">
    <w:name w:val="تظليل فاتح1"/>
    <w:basedOn w:val="a1"/>
    <w:uiPriority w:val="60"/>
    <w:rsid w:val="00C141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List Accent 5"/>
    <w:basedOn w:val="a1"/>
    <w:uiPriority w:val="61"/>
    <w:rsid w:val="00C141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">
    <w:name w:val="Light List Accent 4"/>
    <w:basedOn w:val="a1"/>
    <w:uiPriority w:val="61"/>
    <w:rsid w:val="00C141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12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27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A326B-5979-4421-B220-15B03006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fajrha</dc:creator>
  <cp:lastModifiedBy>DalaL</cp:lastModifiedBy>
  <cp:revision>2</cp:revision>
  <cp:lastPrinted>2018-01-22T10:22:00Z</cp:lastPrinted>
  <dcterms:created xsi:type="dcterms:W3CDTF">2018-01-24T07:36:00Z</dcterms:created>
  <dcterms:modified xsi:type="dcterms:W3CDTF">2018-01-24T07:36:00Z</dcterms:modified>
</cp:coreProperties>
</file>